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A8B43" w14:textId="3AB26930" w:rsidR="000D0E90" w:rsidRDefault="00467A50">
      <w:bookmarkStart w:id="0" w:name="__UnoMark__1394_2451409548"/>
      <w:r>
        <w:rPr>
          <w:b/>
          <w:bCs/>
          <w:sz w:val="28"/>
          <w:szCs w:val="28"/>
        </w:rPr>
        <w:t xml:space="preserve">Lettre modèle à distribuer à votre personnel </w:t>
      </w:r>
      <w:r>
        <w:br/>
        <w:t>(</w:t>
      </w:r>
      <w:r w:rsidR="0070187D">
        <w:t>À utiliser p</w:t>
      </w:r>
      <w:r>
        <w:t>our accompagner le document comprenant les règlements et le formulaire d’inscription au programme de Bourses d’études)</w:t>
      </w:r>
    </w:p>
    <w:p w14:paraId="7A8A8B44" w14:textId="77777777" w:rsidR="000D0E90" w:rsidRDefault="000D0E90">
      <w:pPr>
        <w:jc w:val="both"/>
        <w:rPr>
          <w:b/>
        </w:rPr>
      </w:pPr>
    </w:p>
    <w:p w14:paraId="7A8A8B45" w14:textId="77777777" w:rsidR="000D0E90" w:rsidRDefault="00467A50">
      <w:pPr>
        <w:jc w:val="both"/>
      </w:pPr>
      <w:r>
        <w:rPr>
          <w:b/>
        </w:rPr>
        <w:t>*******</w:t>
      </w:r>
    </w:p>
    <w:p w14:paraId="7A8A8B46" w14:textId="77777777" w:rsidR="000D0E90" w:rsidRDefault="00467A50">
      <w:pPr>
        <w:jc w:val="both"/>
      </w:pPr>
      <w:r>
        <w:rPr>
          <w:highlight w:val="yellow"/>
        </w:rPr>
        <w:t>Logo de votre entreprise</w:t>
      </w:r>
    </w:p>
    <w:p w14:paraId="7A8A8B47" w14:textId="77777777" w:rsidR="000D0E90" w:rsidRDefault="00467A50">
      <w:pPr>
        <w:jc w:val="both"/>
        <w:rPr>
          <w:highlight w:val="yellow"/>
        </w:rPr>
      </w:pPr>
      <w:r>
        <w:rPr>
          <w:highlight w:val="yellow"/>
        </w:rPr>
        <w:t>Date</w:t>
      </w:r>
    </w:p>
    <w:p w14:paraId="7A8A8B48" w14:textId="77777777" w:rsidR="000D0E90" w:rsidRDefault="000D0E90">
      <w:pPr>
        <w:jc w:val="both"/>
      </w:pPr>
    </w:p>
    <w:p w14:paraId="7A8A8B49" w14:textId="00F3CD88" w:rsidR="000D0E90" w:rsidRDefault="00467A50">
      <w:pPr>
        <w:jc w:val="both"/>
      </w:pPr>
      <w:r>
        <w:rPr>
          <w:u w:val="single"/>
        </w:rPr>
        <w:t>Objet : Programme de bourses d’études AVFQ 202</w:t>
      </w:r>
      <w:r w:rsidR="007F4BA5">
        <w:rPr>
          <w:u w:val="single"/>
        </w:rPr>
        <w:t>4</w:t>
      </w:r>
    </w:p>
    <w:p w14:paraId="7A8A8B4A" w14:textId="77777777" w:rsidR="000D0E90" w:rsidRDefault="000D0E90">
      <w:pPr>
        <w:jc w:val="both"/>
      </w:pPr>
    </w:p>
    <w:p w14:paraId="7A8A8B4B" w14:textId="77777777" w:rsidR="000D0E90" w:rsidRDefault="00467A50">
      <w:pPr>
        <w:jc w:val="both"/>
      </w:pPr>
      <w:r>
        <w:t xml:space="preserve">Madame, </w:t>
      </w:r>
      <w:r>
        <w:br/>
        <w:t>Monsieur,</w:t>
      </w:r>
    </w:p>
    <w:p w14:paraId="41F40967" w14:textId="42CA6C7F" w:rsidR="00BC41E4" w:rsidRDefault="00BC41E4" w:rsidP="00BC41E4">
      <w:pPr>
        <w:jc w:val="both"/>
      </w:pPr>
      <w:r>
        <w:t>En tant qu'entreprise membre de l'Association de vitrerie et fenestration du Québec (AVFQ), nous sommes heureux de collaborer avec cette association pour offrir un programme de bourses d'études destiné aux enfants du personnel des entreprises membres.</w:t>
      </w:r>
    </w:p>
    <w:p w14:paraId="512E4EC0" w14:textId="49402BEF" w:rsidR="00BC41E4" w:rsidRDefault="00BC41E4" w:rsidP="00BC41E4">
      <w:pPr>
        <w:jc w:val="both"/>
      </w:pPr>
      <w:r>
        <w:t xml:space="preserve">Ces bourses visent à soutenir la relève et à encourager l'éducation et la formation des jeunes. Au total, </w:t>
      </w:r>
      <w:r w:rsidR="0041177D">
        <w:t xml:space="preserve">six </w:t>
      </w:r>
      <w:r w:rsidRPr="0041177D">
        <w:t xml:space="preserve">bourses </w:t>
      </w:r>
      <w:r>
        <w:t>d'une valeur totale de</w:t>
      </w:r>
      <w:r w:rsidR="0041177D">
        <w:t xml:space="preserve"> 7200</w:t>
      </w:r>
      <w:r>
        <w:t xml:space="preserve"> $ sont disponibles pour les étudiants à temps plein, dans les catégories Professionnel (niveau secondaire), Collégial ou Universitaire.</w:t>
      </w:r>
    </w:p>
    <w:p w14:paraId="490F0E06" w14:textId="29A69CAC" w:rsidR="00BC41E4" w:rsidRDefault="00BC41E4" w:rsidP="00BC41E4">
      <w:pPr>
        <w:jc w:val="both"/>
      </w:pPr>
      <w:r>
        <w:t>Nous sommes ravis d'offrir cette opportunité à vos enfants et vous encourageons vivement à les inciter à soumettre leur candidature avant la date limite du 24 mai 2024.</w:t>
      </w:r>
    </w:p>
    <w:p w14:paraId="7A8A8B50" w14:textId="6199CFB9" w:rsidR="000D0E90" w:rsidRDefault="00BC41E4" w:rsidP="00BC41E4">
      <w:pPr>
        <w:jc w:val="both"/>
        <w:rPr>
          <w:rStyle w:val="LienInternet"/>
        </w:rPr>
      </w:pPr>
      <w:r>
        <w:t xml:space="preserve">Toutes les informations relatives aux conditions de participation ainsi que le formulaire d'inscription sont disponibles dans votre </w:t>
      </w:r>
      <w:r w:rsidRPr="00BC41E4">
        <w:rPr>
          <w:color w:val="C0504D" w:themeColor="accent2"/>
        </w:rPr>
        <w:t xml:space="preserve">service/bureau </w:t>
      </w:r>
      <w:r>
        <w:t>au sein de l'entreprise ou sur le site avfq.ca, rubrique Service aux membres.</w:t>
      </w:r>
    </w:p>
    <w:p w14:paraId="4B1A9221" w14:textId="77777777" w:rsidR="00BC41E4" w:rsidRDefault="00BC41E4">
      <w:pPr>
        <w:jc w:val="both"/>
        <w:rPr>
          <w:sz w:val="28"/>
        </w:rPr>
      </w:pPr>
    </w:p>
    <w:p w14:paraId="7A8A8B51" w14:textId="77D5408E" w:rsidR="000D0E90" w:rsidRDefault="00467A50">
      <w:pPr>
        <w:jc w:val="both"/>
        <w:rPr>
          <w:sz w:val="28"/>
        </w:rPr>
      </w:pPr>
      <w:r>
        <w:rPr>
          <w:sz w:val="28"/>
        </w:rPr>
        <w:t>Merci de votre participation!</w:t>
      </w:r>
    </w:p>
    <w:p w14:paraId="7A8A8B52" w14:textId="77777777" w:rsidR="000D0E90" w:rsidRDefault="00467A50">
      <w:pPr>
        <w:jc w:val="both"/>
      </w:pPr>
      <w:r>
        <w:rPr>
          <w:highlight w:val="yellow"/>
        </w:rPr>
        <w:t>(Nom de votre entreprise)</w:t>
      </w:r>
      <w:r>
        <w:t xml:space="preserve"> et l’AVFQ vous souhaitent bonne chance!</w:t>
      </w:r>
      <w:bookmarkEnd w:id="0"/>
    </w:p>
    <w:sectPr w:rsidR="000D0E90">
      <w:pgSz w:w="12240" w:h="15840"/>
      <w:pgMar w:top="1440" w:right="1800" w:bottom="1440" w:left="180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E90"/>
    <w:rsid w:val="000D0E90"/>
    <w:rsid w:val="00154815"/>
    <w:rsid w:val="00250B02"/>
    <w:rsid w:val="00286168"/>
    <w:rsid w:val="0041177D"/>
    <w:rsid w:val="00467A50"/>
    <w:rsid w:val="00610246"/>
    <w:rsid w:val="0070187D"/>
    <w:rsid w:val="007277FC"/>
    <w:rsid w:val="007F4BA5"/>
    <w:rsid w:val="009D337F"/>
    <w:rsid w:val="00BC41E4"/>
    <w:rsid w:val="00C74B24"/>
  </w:rsids>
  <m:mathPr>
    <m:mathFont m:val="Cambria Math"/>
    <m:brkBin m:val="before"/>
    <m:brkBinSub m:val="--"/>
    <m:smallFrac m:val="0"/>
    <m:dispDef/>
    <m:lMargin m:val="0"/>
    <m:rMargin m:val="0"/>
    <m:defJc m:val="centerGroup"/>
    <m:wrapIndent m:val="1440"/>
    <m:intLim m:val="subSup"/>
    <m:naryLim m:val="undOvr"/>
  </m:mathPr>
  <w:themeFontLang w:val="fr-C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A8B43"/>
  <w15:docId w15:val="{53634048-1CEE-4974-B1EA-9755EFB4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CA" w:eastAsia="fr-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E59"/>
    <w:pPr>
      <w:spacing w:after="200" w:line="276" w:lineRule="auto"/>
    </w:pPr>
    <w:rPr>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basedOn w:val="Policepardfaut"/>
    <w:uiPriority w:val="99"/>
    <w:rsid w:val="001F1763"/>
    <w:rPr>
      <w:rFonts w:cs="Times New Roman"/>
      <w:color w:val="0000FF"/>
      <w:u w:val="single"/>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85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201</Words>
  <Characters>1110</Characters>
  <Application>Microsoft Office Word</Application>
  <DocSecurity>0</DocSecurity>
  <Lines>9</Lines>
  <Paragraphs>2</Paragraphs>
  <ScaleCrop>false</ScaleCrop>
  <Company>Hewlett-Packard Company</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PROGRAMME DE BOURSES D’ÉTUDES  -  AIPVFQ</dc:title>
  <dc:subject/>
  <dc:creator>Gilbert</dc:creator>
  <dc:description/>
  <cp:lastModifiedBy>Jérémy Corbé</cp:lastModifiedBy>
  <cp:revision>8</cp:revision>
  <dcterms:created xsi:type="dcterms:W3CDTF">2023-03-22T14:44:00Z</dcterms:created>
  <dcterms:modified xsi:type="dcterms:W3CDTF">2024-03-24T22:14:00Z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